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 Thomas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CERIBELL,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 N PASTORIA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Ceribell,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Louisa Daniels, Attorney-in-Fact for Thomas A. West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705" TargetMode="External"/><Relationship Id="rId5" Type="http://schemas.openxmlformats.org/officeDocument/2006/relationships/hyperlink" Target="http://www.sec.gov/cgi-bin/browse-edgar?action=getcompany&amp;CIK=00018611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3116</Characters>
  <CharactersWithSpaces>3621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